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03" w:rsidRDefault="00D67203" w:rsidP="00D67203">
      <w:pPr>
        <w:pStyle w:val="consplustitle"/>
        <w:ind w:firstLine="540"/>
        <w:jc w:val="center"/>
      </w:pPr>
      <w:r>
        <w:rPr>
          <w:rFonts w:ascii="Verdana" w:hAnsi="Verdana"/>
          <w:color w:val="FF0000"/>
          <w:sz w:val="36"/>
          <w:szCs w:val="36"/>
        </w:rPr>
        <w:t>Уважаемые нижегородцы!</w:t>
      </w:r>
    </w:p>
    <w:p w:rsidR="00D67203" w:rsidRDefault="00D67203" w:rsidP="00D67203">
      <w:pPr>
        <w:pStyle w:val="consplustitle"/>
        <w:ind w:firstLine="540"/>
        <w:jc w:val="both"/>
      </w:pPr>
      <w:r>
        <w:rPr>
          <w:rFonts w:ascii="Verdana" w:hAnsi="Verdana"/>
          <w:sz w:val="20"/>
          <w:szCs w:val="20"/>
        </w:rPr>
        <w:t> Постановлением Правительства Российской Федерации № 549 от 21.06.2008 года установлена обязанность абонента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оборудовании со специализированными организациями.</w:t>
      </w:r>
    </w:p>
    <w:p w:rsidR="00D67203" w:rsidRDefault="00D67203" w:rsidP="00D67203">
      <w:pPr>
        <w:pStyle w:val="consplustitle"/>
        <w:ind w:firstLine="540"/>
        <w:jc w:val="both"/>
      </w:pPr>
      <w:r>
        <w:rPr>
          <w:rFonts w:ascii="Verdana" w:hAnsi="Verdana"/>
          <w:sz w:val="20"/>
          <w:szCs w:val="20"/>
        </w:rPr>
        <w:t> </w:t>
      </w:r>
    </w:p>
    <w:p w:rsidR="00D67203" w:rsidRDefault="00D67203" w:rsidP="00D67203">
      <w:pPr>
        <w:pStyle w:val="consplustitle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В соответствии п. 17 </w:t>
      </w:r>
      <w:proofErr w:type="gramStart"/>
      <w:r>
        <w:rPr>
          <w:rFonts w:ascii="Verdana" w:hAnsi="Verdana"/>
          <w:sz w:val="20"/>
          <w:szCs w:val="20"/>
        </w:rPr>
        <w:t>Правил</w:t>
      </w:r>
      <w:proofErr w:type="gramEnd"/>
      <w:r>
        <w:rPr>
          <w:rFonts w:ascii="Verdana" w:hAnsi="Verdana"/>
          <w:sz w:val="20"/>
          <w:szCs w:val="20"/>
        </w:rPr>
        <w:t xml:space="preserve"> утвержденных постановлением Правительства РФ "О мерах по обеспечению безопасности при использовании и содержании внутридомового и внутриквартирного газового оборудования"№ 410 от 14.06.2013г. 3аказчиком по договору о техническом обслуживании и ремонте внутридомового и (или) внутриквартирного газового оборудования являются собственники помещений, также п </w:t>
      </w:r>
    </w:p>
    <w:p w:rsidR="00D67203" w:rsidRDefault="00D67203" w:rsidP="00D67203">
      <w:pPr>
        <w:pStyle w:val="a3"/>
        <w:spacing w:after="0" w:afterAutospacing="0"/>
        <w:jc w:val="both"/>
      </w:pPr>
      <w:r>
        <w:rPr>
          <w:rFonts w:ascii="Verdana" w:hAnsi="Verdana"/>
          <w:sz w:val="20"/>
          <w:szCs w:val="20"/>
        </w:rPr>
        <w:t xml:space="preserve">В соответствии с п. 46 </w:t>
      </w:r>
      <w:r>
        <w:rPr>
          <w:rStyle w:val="a4"/>
          <w:rFonts w:ascii="Verdana" w:hAnsi="Verdana"/>
          <w:sz w:val="20"/>
          <w:szCs w:val="20"/>
        </w:rPr>
        <w:t>Постановления Правительства РФ от 14 мая 2013 г. N 410</w:t>
      </w:r>
      <w:hyperlink r:id="rId4" w:history="1">
        <w:r>
          <w:rPr>
            <w:rFonts w:ascii="Verdana" w:hAnsi="Verdana"/>
            <w:color w:val="0000FF"/>
            <w:sz w:val="20"/>
            <w:szCs w:val="20"/>
            <w:u w:val="single"/>
          </w:rPr>
          <w:br/>
        </w:r>
      </w:hyperlink>
      <w:r>
        <w:rPr>
          <w:rFonts w:ascii="Verdana" w:hAnsi="Verdana"/>
          <w:sz w:val="20"/>
          <w:szCs w:val="20"/>
        </w:rPr>
        <w:t>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Правилами, но не реже 1 раза в год.</w:t>
      </w:r>
    </w:p>
    <w:p w:rsidR="00D67203" w:rsidRDefault="00D67203" w:rsidP="00D67203">
      <w:pPr>
        <w:pStyle w:val="a3"/>
        <w:spacing w:after="0" w:afterAutospacing="0"/>
        <w:jc w:val="both"/>
      </w:pPr>
      <w:r>
        <w:rPr>
          <w:rFonts w:ascii="Verdana" w:hAnsi="Verdana"/>
          <w:sz w:val="20"/>
          <w:szCs w:val="20"/>
        </w:rPr>
        <w:t> </w:t>
      </w:r>
    </w:p>
    <w:p w:rsidR="00D67203" w:rsidRDefault="00D67203" w:rsidP="00D67203">
      <w:pPr>
        <w:pStyle w:val="a3"/>
        <w:ind w:firstLine="540"/>
        <w:jc w:val="both"/>
      </w:pPr>
      <w:proofErr w:type="spellStart"/>
      <w:r>
        <w:rPr>
          <w:rFonts w:ascii="Verdana" w:hAnsi="Verdana"/>
          <w:sz w:val="20"/>
          <w:szCs w:val="20"/>
        </w:rPr>
        <w:t>Домоуправляющая</w:t>
      </w:r>
      <w:proofErr w:type="spellEnd"/>
      <w:r>
        <w:rPr>
          <w:rFonts w:ascii="Verdana" w:hAnsi="Verdana"/>
          <w:sz w:val="20"/>
          <w:szCs w:val="20"/>
        </w:rPr>
        <w:t xml:space="preserve"> компания должна, информировать жителей об организации, которая в соответствии с договором будет проводить работы по обслуживанию внутридомового газового, размещать информацию о графиках проведения плановых работ по техническому обслуживаю внутридомового газового оборудования. (ВДГО)</w:t>
      </w:r>
    </w:p>
    <w:p w:rsidR="00D67203" w:rsidRDefault="00D67203" w:rsidP="00D67203">
      <w:pPr>
        <w:pStyle w:val="a3"/>
        <w:spacing w:before="280" w:beforeAutospacing="0" w:after="0" w:afterAutospacing="0"/>
        <w:ind w:firstLine="540"/>
        <w:jc w:val="both"/>
      </w:pPr>
      <w:r>
        <w:rPr>
          <w:rFonts w:ascii="Verdana" w:hAnsi="Verdana"/>
          <w:sz w:val="20"/>
          <w:szCs w:val="20"/>
        </w:rP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</w:t>
      </w:r>
    </w:p>
    <w:p w:rsidR="00D67203" w:rsidRDefault="00D67203" w:rsidP="00D67203">
      <w:pPr>
        <w:pStyle w:val="a3"/>
        <w:spacing w:before="280" w:beforeAutospacing="0" w:after="0" w:afterAutospacing="0"/>
        <w:ind w:firstLine="540"/>
        <w:jc w:val="both"/>
      </w:pPr>
      <w:r>
        <w:rPr>
          <w:rFonts w:ascii="Verdana" w:hAnsi="Verdana"/>
          <w:sz w:val="20"/>
          <w:szCs w:val="20"/>
        </w:rPr>
        <w:t>В случае отказа заказчика (абонента)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Правилами, такой допуск осуществляется с соблюдением порядка, предусмотренного пунктами Правил:</w:t>
      </w:r>
    </w:p>
    <w:p w:rsidR="00D67203" w:rsidRDefault="00D67203" w:rsidP="00D67203">
      <w:pPr>
        <w:pStyle w:val="a3"/>
        <w:spacing w:before="28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-исполнитель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D67203" w:rsidRDefault="00D67203" w:rsidP="00D67203">
      <w:pPr>
        <w:pStyle w:val="a3"/>
        <w:spacing w:before="28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        -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</w:t>
      </w:r>
      <w:r>
        <w:rPr>
          <w:rFonts w:ascii="Verdana" w:hAnsi="Verdana"/>
          <w:sz w:val="20"/>
          <w:szCs w:val="20"/>
        </w:rPr>
        <w:lastRenderedPageBreak/>
        <w:t>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D67203" w:rsidRDefault="00D67203" w:rsidP="00D67203">
      <w:pPr>
        <w:pStyle w:val="a3"/>
        <w:spacing w:before="280" w:beforeAutospacing="0" w:after="0" w:after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- заказчик обязан сообщить в течение 7 календарных дней со дня получения извещения,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</w:t>
      </w:r>
      <w:proofErr w:type="gramStart"/>
      <w:r>
        <w:rPr>
          <w:rFonts w:ascii="Verdana" w:hAnsi="Verdana"/>
          <w:sz w:val="20"/>
          <w:szCs w:val="20"/>
        </w:rPr>
        <w:t>об иных возможных дате</w:t>
      </w:r>
      <w:proofErr w:type="gramEnd"/>
      <w:r>
        <w:rPr>
          <w:rFonts w:ascii="Verdana" w:hAnsi="Verdana"/>
          <w:sz w:val="20"/>
          <w:szCs w:val="20"/>
        </w:rPr>
        <w:t xml:space="preserve"> (датах) и времени допуска для проведения указанных работ.</w:t>
      </w:r>
    </w:p>
    <w:p w:rsidR="00D67203" w:rsidRDefault="00D67203" w:rsidP="00D67203">
      <w:pPr>
        <w:pStyle w:val="a3"/>
        <w:spacing w:before="280" w:beforeAutospacing="0" w:after="0" w:afterAutospacing="0"/>
        <w:ind w:firstLine="540"/>
        <w:jc w:val="both"/>
      </w:pPr>
      <w:r>
        <w:rPr>
          <w:rFonts w:ascii="Verdana" w:hAnsi="Verdana"/>
          <w:sz w:val="20"/>
          <w:szCs w:val="20"/>
        </w:rPr>
        <w:t>- при невыполнении заказчиком положений настоящих Правил исполнитель повторно направляет заказчику письменное извещение,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D67203" w:rsidRDefault="00D67203" w:rsidP="00D67203">
      <w:pPr>
        <w:pStyle w:val="a3"/>
        <w:spacing w:before="28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-исполнитель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D67203" w:rsidRDefault="00D67203" w:rsidP="00D67203">
      <w:pPr>
        <w:pStyle w:val="a3"/>
        <w:spacing w:after="0" w:afterAutospacing="0"/>
        <w:ind w:firstLine="540"/>
        <w:jc w:val="both"/>
      </w:pPr>
      <w:r>
        <w:rPr>
          <w:rFonts w:ascii="Verdana" w:hAnsi="Verdana"/>
          <w:sz w:val="20"/>
          <w:szCs w:val="20"/>
        </w:rPr>
        <w:t>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</w:t>
      </w:r>
    </w:p>
    <w:p w:rsidR="00D67203" w:rsidRDefault="00D67203" w:rsidP="00D67203">
      <w:pPr>
        <w:pStyle w:val="a3"/>
        <w:spacing w:before="220" w:beforeAutospacing="0" w:after="0" w:after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 для организации работы по привлечению к административной ответственности. </w:t>
      </w:r>
    </w:p>
    <w:p w:rsidR="003C492F" w:rsidRDefault="003C492F">
      <w:bookmarkStart w:id="0" w:name="_GoBack"/>
      <w:bookmarkEnd w:id="0"/>
    </w:p>
    <w:sectPr w:rsidR="003C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5C"/>
    <w:rsid w:val="003C492F"/>
    <w:rsid w:val="00CC0F5C"/>
    <w:rsid w:val="00D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30E71-31AB-49A9-A27D-EFC561D7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6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D6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816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2020-03-05T09:19:00Z</dcterms:created>
  <dcterms:modified xsi:type="dcterms:W3CDTF">2020-03-05T09:20:00Z</dcterms:modified>
</cp:coreProperties>
</file>